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A9" w:rsidRDefault="00E71A11" w:rsidP="00E71A11">
      <w:pPr>
        <w:pStyle w:val="Sansinterligne"/>
        <w:jc w:val="center"/>
        <w:rPr>
          <w:rFonts w:asciiTheme="majorHAnsi" w:hAnsiTheme="majorHAnsi" w:cs="Times New Roman"/>
          <w:b/>
          <w:sz w:val="28"/>
          <w:szCs w:val="28"/>
        </w:rPr>
      </w:pPr>
      <w:r>
        <w:rPr>
          <w:rFonts w:asciiTheme="majorHAnsi" w:hAnsiTheme="majorHAnsi" w:cs="Times New Roman"/>
          <w:b/>
          <w:noProof/>
          <w:sz w:val="28"/>
          <w:szCs w:val="28"/>
          <w:lang w:eastAsia="fr-FR"/>
        </w:rPr>
        <w:drawing>
          <wp:inline distT="0" distB="0" distL="0" distR="0">
            <wp:extent cx="3699949" cy="1647825"/>
            <wp:effectExtent l="0" t="0" r="0" b="0"/>
            <wp:docPr id="2" name="Image 2" descr="H:\FAMILLE\FRANCEQUEBEC\Bureau&amp;CA\Logo Federation France-Quebec francopho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MILLE\FRANCEQUEBEC\Bureau&amp;CA\Logo Federation France-Quebec francophon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9949" cy="1647825"/>
                    </a:xfrm>
                    <a:prstGeom prst="rect">
                      <a:avLst/>
                    </a:prstGeom>
                    <a:noFill/>
                    <a:ln>
                      <a:noFill/>
                    </a:ln>
                  </pic:spPr>
                </pic:pic>
              </a:graphicData>
            </a:graphic>
          </wp:inline>
        </w:drawing>
      </w:r>
    </w:p>
    <w:p w:rsidR="00E71A11" w:rsidRDefault="00E71A11" w:rsidP="00E71A11">
      <w:pPr>
        <w:pStyle w:val="Sansinterligne"/>
        <w:jc w:val="center"/>
        <w:rPr>
          <w:rFonts w:asciiTheme="majorHAnsi" w:hAnsiTheme="majorHAnsi" w:cs="Times New Roman"/>
          <w:b/>
          <w:sz w:val="12"/>
          <w:szCs w:val="12"/>
        </w:rPr>
      </w:pPr>
    </w:p>
    <w:p w:rsidR="00E71A11" w:rsidRPr="00E71A11" w:rsidRDefault="00E71A11" w:rsidP="00E71A11">
      <w:pPr>
        <w:pStyle w:val="Sansinterligne"/>
        <w:rPr>
          <w:rFonts w:asciiTheme="majorHAnsi" w:hAnsiTheme="majorHAnsi" w:cs="Times New Roman"/>
          <w:b/>
          <w:sz w:val="4"/>
          <w:szCs w:val="4"/>
        </w:rPr>
      </w:pPr>
    </w:p>
    <w:p w:rsidR="00E71A11" w:rsidRPr="00E71A11" w:rsidRDefault="00E71A11" w:rsidP="00E71A11">
      <w:pPr>
        <w:pStyle w:val="Sansinterligne"/>
        <w:jc w:val="center"/>
        <w:rPr>
          <w:rFonts w:ascii="Arial Black" w:hAnsi="Arial Black" w:cs="Times New Roman"/>
          <w:b/>
          <w:color w:val="0070C0"/>
          <w:sz w:val="44"/>
          <w:szCs w:val="44"/>
          <w:u w:val="single"/>
        </w:rPr>
      </w:pPr>
      <w:r w:rsidRPr="00E71A11">
        <w:rPr>
          <w:rFonts w:ascii="Arial Black" w:hAnsi="Arial Black" w:cs="Times New Roman"/>
          <w:b/>
          <w:color w:val="0070C0"/>
          <w:sz w:val="44"/>
          <w:szCs w:val="44"/>
          <w:u w:val="single"/>
        </w:rPr>
        <w:t>PRÉSENTE</w:t>
      </w:r>
    </w:p>
    <w:p w:rsidR="00E71A11" w:rsidRPr="00E71A11" w:rsidRDefault="00E71A11" w:rsidP="00E71A11">
      <w:pPr>
        <w:pStyle w:val="Sansinterligne"/>
        <w:rPr>
          <w:rFonts w:ascii="Arial Black" w:hAnsi="Arial Black" w:cs="Times New Roman"/>
          <w:b/>
          <w:sz w:val="4"/>
          <w:szCs w:val="4"/>
        </w:rPr>
      </w:pPr>
    </w:p>
    <w:p w:rsidR="005458ED" w:rsidRDefault="005458ED" w:rsidP="00E71A11">
      <w:pPr>
        <w:pStyle w:val="Sansinterligne"/>
        <w:jc w:val="center"/>
        <w:rPr>
          <w:rFonts w:asciiTheme="majorHAnsi" w:hAnsiTheme="majorHAnsi" w:cs="Times New Roman"/>
          <w:b/>
          <w:sz w:val="28"/>
          <w:szCs w:val="28"/>
        </w:rPr>
      </w:pPr>
      <w:r>
        <w:rPr>
          <w:rFonts w:asciiTheme="majorHAnsi" w:hAnsiTheme="majorHAnsi" w:cs="Times New Roman"/>
          <w:b/>
          <w:noProof/>
          <w:sz w:val="28"/>
          <w:szCs w:val="28"/>
          <w:lang w:eastAsia="fr-FR"/>
        </w:rPr>
        <w:drawing>
          <wp:inline distT="0" distB="0" distL="0" distR="0" wp14:anchorId="2C1B7079" wp14:editId="33B697DE">
            <wp:extent cx="4402976" cy="6600825"/>
            <wp:effectExtent l="0" t="0" r="0" b="0"/>
            <wp:docPr id="1" name="Image 1" descr="H:\FAMILLE\FRANCEQUEBEC\TournéeArtistique\Cyr&amp;Marchand\Affiche12x18HRPaysAbon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MILLE\FRANCEQUEBEC\TournéeArtistique\Cyr&amp;Marchand\Affiche12x18HRPaysAbonda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2976" cy="6600825"/>
                    </a:xfrm>
                    <a:prstGeom prst="rect">
                      <a:avLst/>
                    </a:prstGeom>
                    <a:noFill/>
                    <a:ln>
                      <a:noFill/>
                    </a:ln>
                  </pic:spPr>
                </pic:pic>
              </a:graphicData>
            </a:graphic>
          </wp:inline>
        </w:drawing>
      </w:r>
    </w:p>
    <w:p w:rsidR="005458ED" w:rsidRDefault="005458ED" w:rsidP="005458ED">
      <w:pPr>
        <w:pStyle w:val="Sansinterligne"/>
        <w:rPr>
          <w:rFonts w:asciiTheme="majorHAnsi" w:hAnsiTheme="majorHAnsi" w:cs="Times New Roman"/>
          <w:b/>
          <w:sz w:val="28"/>
          <w:szCs w:val="28"/>
        </w:rPr>
      </w:pPr>
    </w:p>
    <w:p w:rsidR="003C15B0" w:rsidRDefault="003C15B0" w:rsidP="005458ED">
      <w:pPr>
        <w:rPr>
          <w:rFonts w:ascii="Arial Black" w:hAnsi="Arial Black"/>
          <w:b/>
          <w:color w:val="948A54"/>
        </w:rPr>
      </w:pPr>
    </w:p>
    <w:p w:rsidR="005458ED" w:rsidRPr="00B07DF1" w:rsidRDefault="005458ED" w:rsidP="005458ED">
      <w:pPr>
        <w:rPr>
          <w:rFonts w:asciiTheme="majorHAnsi" w:hAnsiTheme="majorHAnsi"/>
          <w:sz w:val="22"/>
          <w:szCs w:val="22"/>
        </w:rPr>
      </w:pPr>
      <w:r w:rsidRPr="003F3C02">
        <w:rPr>
          <w:rFonts w:ascii="Arial Black" w:hAnsi="Arial Black"/>
          <w:b/>
          <w:color w:val="948A54"/>
        </w:rPr>
        <w:t>PAYS d’ABONDANCE</w:t>
      </w:r>
      <w:r w:rsidRPr="009D136D">
        <w:rPr>
          <w:caps/>
        </w:rPr>
        <w:t>,</w:t>
      </w:r>
      <w:r w:rsidRPr="009D136D">
        <w:rPr>
          <w:b/>
          <w:caps/>
        </w:rPr>
        <w:t xml:space="preserve"> </w:t>
      </w:r>
      <w:r w:rsidRPr="00B07DF1">
        <w:rPr>
          <w:rFonts w:asciiTheme="majorHAnsi" w:hAnsiTheme="majorHAnsi"/>
          <w:sz w:val="22"/>
          <w:szCs w:val="22"/>
        </w:rPr>
        <w:t>un spectacle qui marie la culture québécoise et acadienne.</w:t>
      </w:r>
    </w:p>
    <w:p w:rsidR="005458ED" w:rsidRPr="00B07DF1" w:rsidRDefault="005458ED" w:rsidP="005458ED">
      <w:pPr>
        <w:rPr>
          <w:rFonts w:asciiTheme="majorHAnsi" w:hAnsiTheme="majorHAnsi"/>
          <w:b/>
          <w:color w:val="948A54"/>
          <w:sz w:val="22"/>
          <w:szCs w:val="22"/>
          <w:u w:val="single"/>
        </w:rPr>
      </w:pPr>
      <w:r w:rsidRPr="00B07DF1">
        <w:rPr>
          <w:rFonts w:asciiTheme="majorHAnsi" w:hAnsiTheme="majorHAnsi"/>
          <w:sz w:val="22"/>
          <w:szCs w:val="22"/>
        </w:rPr>
        <w:t>Une rencontre entre deux univers, le lac et la mer. Des rives du lac Témiscamingue jusqu’aux côtes acadiennes, les auteurs-compositeurs-interprètes Isabelle Cyr (</w:t>
      </w:r>
      <w:proofErr w:type="spellStart"/>
      <w:r w:rsidRPr="00B07DF1">
        <w:rPr>
          <w:rFonts w:asciiTheme="majorHAnsi" w:hAnsiTheme="majorHAnsi"/>
          <w:sz w:val="22"/>
          <w:szCs w:val="22"/>
        </w:rPr>
        <w:t>Karmina</w:t>
      </w:r>
      <w:proofErr w:type="spellEnd"/>
      <w:r w:rsidRPr="00B07DF1">
        <w:rPr>
          <w:rFonts w:asciiTheme="majorHAnsi" w:hAnsiTheme="majorHAnsi"/>
          <w:sz w:val="22"/>
          <w:szCs w:val="22"/>
        </w:rPr>
        <w:t>, Chambres en ville, La peur de l’eau, album éponyme) et Yves Marchand (</w:t>
      </w:r>
      <w:proofErr w:type="spellStart"/>
      <w:r w:rsidRPr="00B07DF1">
        <w:rPr>
          <w:rFonts w:asciiTheme="majorHAnsi" w:hAnsiTheme="majorHAnsi"/>
          <w:sz w:val="22"/>
          <w:szCs w:val="22"/>
        </w:rPr>
        <w:t>Zébulon</w:t>
      </w:r>
      <w:proofErr w:type="spellEnd"/>
      <w:r w:rsidRPr="00B07DF1">
        <w:rPr>
          <w:rFonts w:asciiTheme="majorHAnsi" w:hAnsiTheme="majorHAnsi"/>
          <w:sz w:val="22"/>
          <w:szCs w:val="22"/>
        </w:rPr>
        <w:t xml:space="preserve">, album Belvédère) vous offrent leurs nouvelles créations, des chansons des grands poètes québécois (Félix Leclerc, Gilles Vigneault et autres) ainsi que des chansons tirées du répertoire traditionnel acadien pour vous raconter leur coin de pays, leur héritage. </w:t>
      </w:r>
    </w:p>
    <w:p w:rsidR="005458ED" w:rsidRPr="00B07DF1" w:rsidRDefault="005458ED" w:rsidP="005458ED">
      <w:pPr>
        <w:jc w:val="both"/>
        <w:rPr>
          <w:rFonts w:asciiTheme="majorHAnsi" w:hAnsiTheme="majorHAnsi"/>
          <w:sz w:val="22"/>
          <w:szCs w:val="22"/>
        </w:rPr>
      </w:pPr>
    </w:p>
    <w:p w:rsidR="005458ED" w:rsidRPr="00B07DF1" w:rsidRDefault="005458ED" w:rsidP="005458ED">
      <w:pPr>
        <w:jc w:val="both"/>
        <w:rPr>
          <w:rFonts w:asciiTheme="majorHAnsi" w:hAnsiTheme="majorHAnsi"/>
          <w:sz w:val="22"/>
          <w:szCs w:val="22"/>
        </w:rPr>
      </w:pPr>
      <w:r w:rsidRPr="00B07DF1">
        <w:rPr>
          <w:rFonts w:asciiTheme="majorHAnsi" w:hAnsiTheme="majorHAnsi"/>
          <w:sz w:val="22"/>
          <w:szCs w:val="22"/>
        </w:rPr>
        <w:t xml:space="preserve">Plus de 200 spectacles depuis sa création, Pays d’abondance poursuit sa route de Ville-Marie au Québec jusqu’à </w:t>
      </w:r>
      <w:proofErr w:type="spellStart"/>
      <w:r w:rsidRPr="00B07DF1">
        <w:rPr>
          <w:rFonts w:asciiTheme="majorHAnsi" w:hAnsiTheme="majorHAnsi"/>
          <w:sz w:val="22"/>
          <w:szCs w:val="22"/>
        </w:rPr>
        <w:t>Caraquet</w:t>
      </w:r>
      <w:proofErr w:type="spellEnd"/>
      <w:r w:rsidRPr="00B07DF1">
        <w:rPr>
          <w:rFonts w:asciiTheme="majorHAnsi" w:hAnsiTheme="majorHAnsi"/>
          <w:sz w:val="22"/>
          <w:szCs w:val="22"/>
        </w:rPr>
        <w:t xml:space="preserve"> au Nouveau-Brunswick en passant par les Îles-de-la-Madeleine, Boston aux </w:t>
      </w:r>
      <w:proofErr w:type="spellStart"/>
      <w:r w:rsidRPr="00B07DF1">
        <w:rPr>
          <w:rFonts w:asciiTheme="majorHAnsi" w:hAnsiTheme="majorHAnsi"/>
          <w:sz w:val="22"/>
          <w:szCs w:val="22"/>
        </w:rPr>
        <w:t>Etats-Unis</w:t>
      </w:r>
      <w:proofErr w:type="spellEnd"/>
      <w:r w:rsidRPr="00B07DF1">
        <w:rPr>
          <w:rFonts w:asciiTheme="majorHAnsi" w:hAnsiTheme="majorHAnsi"/>
          <w:sz w:val="22"/>
          <w:szCs w:val="22"/>
        </w:rPr>
        <w:t xml:space="preserve"> (évènements pour le consulat canadien et la maison du Québec à Boston, et le Festival international de la musique) et en France. Un piano, un harmonium, un tambour, une guitare, une auto-harpe, des mélodies envoûtantes, des monologues drôles et touchants. Pays d’abondance : un duo irrésistible, deux voix, deux cultures, une musique! </w:t>
      </w:r>
    </w:p>
    <w:p w:rsidR="005458ED" w:rsidRPr="00E73BB0" w:rsidRDefault="005458ED" w:rsidP="005458ED">
      <w:pPr>
        <w:pStyle w:val="Sansinterligne"/>
        <w:rPr>
          <w:rFonts w:asciiTheme="majorHAnsi" w:hAnsiTheme="majorHAnsi" w:cs="Times New Roman"/>
          <w:sz w:val="12"/>
          <w:szCs w:val="12"/>
        </w:rPr>
      </w:pPr>
    </w:p>
    <w:p w:rsidR="005458ED" w:rsidRPr="00E73BB0" w:rsidRDefault="005458ED" w:rsidP="005458ED">
      <w:pPr>
        <w:pStyle w:val="Sansinterligne"/>
        <w:rPr>
          <w:rFonts w:asciiTheme="majorHAnsi" w:hAnsiTheme="majorHAnsi" w:cs="Times New Roman"/>
          <w:b/>
          <w:i/>
        </w:rPr>
      </w:pPr>
      <w:r w:rsidRPr="00E73BB0">
        <w:rPr>
          <w:rFonts w:asciiTheme="majorHAnsi" w:hAnsiTheme="majorHAnsi" w:cs="Times New Roman"/>
        </w:rPr>
        <w:t>«Une musique, un spectacle tout en douceur, humour et en poésie… deux voix qui s’harmonisent de façon magique »</w:t>
      </w:r>
      <w:r w:rsidRPr="00E73BB0">
        <w:rPr>
          <w:rFonts w:asciiTheme="majorHAnsi" w:hAnsiTheme="majorHAnsi" w:cs="Times New Roman"/>
          <w:b/>
          <w:i/>
        </w:rPr>
        <w:t xml:space="preserve"> </w:t>
      </w:r>
      <w:r w:rsidRPr="00E73BB0">
        <w:rPr>
          <w:rFonts w:asciiTheme="majorHAnsi" w:hAnsiTheme="majorHAnsi" w:cs="Times New Roman"/>
          <w:b/>
        </w:rPr>
        <w:t>Thérèse Parisien, FM 98,5</w:t>
      </w:r>
    </w:p>
    <w:p w:rsidR="005458ED" w:rsidRPr="00E73BB0" w:rsidRDefault="005458ED" w:rsidP="005458ED">
      <w:pPr>
        <w:pStyle w:val="Sansinterligne"/>
        <w:rPr>
          <w:rFonts w:asciiTheme="majorHAnsi" w:hAnsiTheme="majorHAnsi" w:cs="Times New Roman"/>
          <w:b/>
          <w:i/>
          <w:sz w:val="12"/>
          <w:szCs w:val="12"/>
        </w:rPr>
      </w:pPr>
    </w:p>
    <w:p w:rsidR="00E73BB0" w:rsidRDefault="005458ED" w:rsidP="005458ED">
      <w:pPr>
        <w:pStyle w:val="Sansinterligne"/>
        <w:rPr>
          <w:rFonts w:asciiTheme="majorHAnsi" w:hAnsiTheme="majorHAnsi" w:cs="Times New Roman"/>
          <w:b/>
          <w:i/>
        </w:rPr>
      </w:pPr>
      <w:r w:rsidRPr="00E73BB0">
        <w:rPr>
          <w:rFonts w:asciiTheme="majorHAnsi" w:hAnsiTheme="majorHAnsi" w:cs="Times New Roman"/>
        </w:rPr>
        <w:t>«Un album que j’adore! Le grand talent d’Isabelle Cyr qu’on connaissait déjà… la belle surprise Yves Marchand, quelle voix!  Un album rafraîchissant, à entendre! »</w:t>
      </w:r>
      <w:r w:rsidRPr="00E73BB0">
        <w:rPr>
          <w:rFonts w:asciiTheme="majorHAnsi" w:hAnsiTheme="majorHAnsi" w:cs="Times New Roman"/>
          <w:b/>
          <w:i/>
        </w:rPr>
        <w:t xml:space="preserve"> </w:t>
      </w:r>
    </w:p>
    <w:p w:rsidR="005458ED" w:rsidRPr="00E73BB0" w:rsidRDefault="005458ED" w:rsidP="005458ED">
      <w:pPr>
        <w:pStyle w:val="Sansinterligne"/>
        <w:rPr>
          <w:rFonts w:asciiTheme="majorHAnsi" w:hAnsiTheme="majorHAnsi" w:cs="Times New Roman"/>
          <w:b/>
          <w:i/>
        </w:rPr>
      </w:pPr>
      <w:r w:rsidRPr="00E73BB0">
        <w:rPr>
          <w:rFonts w:asciiTheme="majorHAnsi" w:hAnsiTheme="majorHAnsi" w:cs="Times New Roman"/>
          <w:b/>
        </w:rPr>
        <w:t xml:space="preserve">Louise </w:t>
      </w:r>
      <w:proofErr w:type="spellStart"/>
      <w:r w:rsidRPr="00E73BB0">
        <w:rPr>
          <w:rFonts w:asciiTheme="majorHAnsi" w:hAnsiTheme="majorHAnsi" w:cs="Times New Roman"/>
          <w:b/>
        </w:rPr>
        <w:t>Latraverse</w:t>
      </w:r>
      <w:proofErr w:type="spellEnd"/>
      <w:r w:rsidRPr="00E73BB0">
        <w:rPr>
          <w:rFonts w:asciiTheme="majorHAnsi" w:hAnsiTheme="majorHAnsi" w:cs="Times New Roman"/>
          <w:b/>
        </w:rPr>
        <w:t>, Pour le plaisir, Radio-Canada, Télévision</w:t>
      </w:r>
    </w:p>
    <w:p w:rsidR="005458ED" w:rsidRPr="00E73BB0" w:rsidRDefault="005458ED" w:rsidP="005458ED">
      <w:pPr>
        <w:pStyle w:val="Sansinterligne"/>
        <w:rPr>
          <w:rFonts w:asciiTheme="majorHAnsi" w:hAnsiTheme="majorHAnsi" w:cs="Times New Roman"/>
          <w:sz w:val="12"/>
          <w:szCs w:val="12"/>
        </w:rPr>
      </w:pPr>
    </w:p>
    <w:p w:rsidR="00E73BB0" w:rsidRDefault="005458ED" w:rsidP="0021736E">
      <w:pPr>
        <w:pStyle w:val="Sansinterligne"/>
        <w:ind w:right="-142"/>
        <w:rPr>
          <w:rFonts w:asciiTheme="majorHAnsi" w:hAnsiTheme="majorHAnsi" w:cs="Times New Roman"/>
          <w:b/>
        </w:rPr>
      </w:pPr>
      <w:r w:rsidRPr="00E73BB0">
        <w:rPr>
          <w:rFonts w:asciiTheme="majorHAnsi" w:hAnsiTheme="majorHAnsi" w:cs="Times New Roman"/>
        </w:rPr>
        <w:t xml:space="preserve">« Soirée enchanteresse à </w:t>
      </w:r>
      <w:proofErr w:type="spellStart"/>
      <w:r w:rsidRPr="00E73BB0">
        <w:rPr>
          <w:rFonts w:asciiTheme="majorHAnsi" w:hAnsiTheme="majorHAnsi" w:cs="Times New Roman"/>
        </w:rPr>
        <w:t>Caraquet</w:t>
      </w:r>
      <w:proofErr w:type="spellEnd"/>
      <w:r w:rsidRPr="00E73BB0">
        <w:rPr>
          <w:rFonts w:asciiTheme="majorHAnsi" w:hAnsiTheme="majorHAnsi" w:cs="Times New Roman"/>
        </w:rPr>
        <w:t xml:space="preserve">, tous deux ont offert au Festival Acadien de </w:t>
      </w:r>
      <w:proofErr w:type="spellStart"/>
      <w:r w:rsidRPr="00E73BB0">
        <w:rPr>
          <w:rFonts w:asciiTheme="majorHAnsi" w:hAnsiTheme="majorHAnsi" w:cs="Times New Roman"/>
        </w:rPr>
        <w:t>Caraquet</w:t>
      </w:r>
      <w:proofErr w:type="spellEnd"/>
      <w:r w:rsidRPr="00E73BB0">
        <w:rPr>
          <w:rFonts w:asciiTheme="majorHAnsi" w:hAnsiTheme="majorHAnsi" w:cs="Times New Roman"/>
        </w:rPr>
        <w:t xml:space="preserve">. Une soirée enchanteresse  pendant laquelle la </w:t>
      </w:r>
      <w:proofErr w:type="spellStart"/>
      <w:r w:rsidRPr="00E73BB0">
        <w:rPr>
          <w:rFonts w:asciiTheme="majorHAnsi" w:hAnsiTheme="majorHAnsi" w:cs="Times New Roman"/>
        </w:rPr>
        <w:t>Manikoutai</w:t>
      </w:r>
      <w:proofErr w:type="spellEnd"/>
      <w:r w:rsidRPr="00E73BB0">
        <w:rPr>
          <w:rFonts w:asciiTheme="majorHAnsi" w:hAnsiTheme="majorHAnsi" w:cs="Times New Roman"/>
        </w:rPr>
        <w:t xml:space="preserve"> a épousé le vent de Cocagne. De l’humour bon enfant comme un zeste sur des notes qui fait appel à nos racines profondes »</w:t>
      </w:r>
    </w:p>
    <w:p w:rsidR="005458ED" w:rsidRPr="00E73BB0" w:rsidRDefault="005458ED" w:rsidP="0021736E">
      <w:pPr>
        <w:pStyle w:val="Sansinterligne"/>
        <w:ind w:right="-142"/>
        <w:rPr>
          <w:rFonts w:asciiTheme="majorHAnsi" w:hAnsiTheme="majorHAnsi" w:cs="Times New Roman"/>
          <w:b/>
        </w:rPr>
      </w:pPr>
      <w:r w:rsidRPr="00E73BB0">
        <w:rPr>
          <w:rFonts w:asciiTheme="majorHAnsi" w:hAnsiTheme="majorHAnsi" w:cs="Times New Roman"/>
          <w:b/>
        </w:rPr>
        <w:t>Martin Roy, L’Acadie Nouvelle</w:t>
      </w:r>
    </w:p>
    <w:p w:rsidR="005458ED" w:rsidRPr="00E73BB0" w:rsidRDefault="005458ED" w:rsidP="005458ED">
      <w:pPr>
        <w:pStyle w:val="Sansinterligne"/>
        <w:rPr>
          <w:rFonts w:asciiTheme="majorHAnsi" w:hAnsiTheme="majorHAnsi" w:cs="Times New Roman"/>
          <w:b/>
          <w:sz w:val="12"/>
          <w:szCs w:val="12"/>
        </w:rPr>
      </w:pPr>
    </w:p>
    <w:p w:rsidR="005458ED" w:rsidRPr="00E73BB0" w:rsidRDefault="005458ED" w:rsidP="005458ED">
      <w:pPr>
        <w:pStyle w:val="Sansinterligne"/>
        <w:rPr>
          <w:rFonts w:asciiTheme="majorHAnsi" w:hAnsiTheme="majorHAnsi" w:cs="Times New Roman"/>
          <w:b/>
          <w:lang w:val="fr-CA"/>
        </w:rPr>
      </w:pPr>
      <w:r w:rsidRPr="00E73BB0">
        <w:rPr>
          <w:rFonts w:asciiTheme="majorHAnsi" w:hAnsiTheme="majorHAnsi" w:cs="Times New Roman"/>
        </w:rPr>
        <w:t>« Un duo que j’aime et que j’ai envie de vous faire découvrir»</w:t>
      </w:r>
      <w:r w:rsidRPr="00E73BB0">
        <w:rPr>
          <w:rFonts w:asciiTheme="majorHAnsi" w:hAnsiTheme="majorHAnsi" w:cs="Times New Roman"/>
          <w:b/>
        </w:rPr>
        <w:t xml:space="preserve"> Pénélope </w:t>
      </w:r>
      <w:proofErr w:type="spellStart"/>
      <w:r w:rsidRPr="00E73BB0">
        <w:rPr>
          <w:rFonts w:asciiTheme="majorHAnsi" w:hAnsiTheme="majorHAnsi" w:cs="Times New Roman"/>
          <w:b/>
        </w:rPr>
        <w:t>McQuade</w:t>
      </w:r>
      <w:proofErr w:type="spellEnd"/>
    </w:p>
    <w:p w:rsidR="005458ED" w:rsidRPr="00E73BB0" w:rsidRDefault="005458ED" w:rsidP="005458ED">
      <w:pPr>
        <w:pStyle w:val="Sansinterligne"/>
        <w:rPr>
          <w:rFonts w:asciiTheme="majorHAnsi" w:hAnsiTheme="majorHAnsi" w:cs="Times New Roman"/>
          <w:b/>
          <w:i/>
          <w:sz w:val="12"/>
          <w:szCs w:val="12"/>
          <w:lang w:val="fr-CA"/>
        </w:rPr>
      </w:pPr>
    </w:p>
    <w:p w:rsidR="00E73BB0" w:rsidRDefault="005458ED" w:rsidP="005458ED">
      <w:pPr>
        <w:pStyle w:val="Sansinterligne"/>
        <w:rPr>
          <w:rFonts w:asciiTheme="majorHAnsi" w:hAnsiTheme="majorHAnsi" w:cs="Times New Roman"/>
          <w:b/>
          <w:i/>
        </w:rPr>
      </w:pPr>
      <w:r w:rsidRPr="00E73BB0">
        <w:rPr>
          <w:rFonts w:asciiTheme="majorHAnsi" w:hAnsiTheme="majorHAnsi" w:cs="Times New Roman"/>
        </w:rPr>
        <w:t>« Cette soirée s’est déroulée dans une ambiance de mariage irréel entre l’humour de l’Abitibi et la sensibilité de l’Acadie. À tour de rôle, Isabelle et Yves se déplacent sur scène (Île du repos) et utilisent très bien la dizaine d’</w:t>
      </w:r>
      <w:proofErr w:type="spellStart"/>
      <w:r w:rsidRPr="00E73BB0">
        <w:rPr>
          <w:rFonts w:asciiTheme="majorHAnsi" w:hAnsiTheme="majorHAnsi" w:cs="Times New Roman"/>
        </w:rPr>
        <w:t>intruments</w:t>
      </w:r>
      <w:proofErr w:type="spellEnd"/>
      <w:r w:rsidRPr="00E73BB0">
        <w:rPr>
          <w:rFonts w:asciiTheme="majorHAnsi" w:hAnsiTheme="majorHAnsi" w:cs="Times New Roman"/>
        </w:rPr>
        <w:t xml:space="preserve"> leur servant de support. Ils pigent à la fois dans le folklore, dans une ou deux chansons de </w:t>
      </w:r>
      <w:proofErr w:type="spellStart"/>
      <w:r w:rsidRPr="00E73BB0">
        <w:rPr>
          <w:rFonts w:asciiTheme="majorHAnsi" w:hAnsiTheme="majorHAnsi" w:cs="Times New Roman"/>
        </w:rPr>
        <w:t>Zébulon</w:t>
      </w:r>
      <w:proofErr w:type="spellEnd"/>
      <w:r w:rsidRPr="00E73BB0">
        <w:rPr>
          <w:rFonts w:asciiTheme="majorHAnsi" w:hAnsiTheme="majorHAnsi" w:cs="Times New Roman"/>
        </w:rPr>
        <w:t xml:space="preserve"> (Yves étant un ancien du groupe) et l’interprétation d’</w:t>
      </w:r>
      <w:proofErr w:type="spellStart"/>
      <w:r w:rsidRPr="00E73BB0">
        <w:rPr>
          <w:rFonts w:asciiTheme="majorHAnsi" w:hAnsiTheme="majorHAnsi" w:cs="Times New Roman"/>
        </w:rPr>
        <w:t>Évangéline</w:t>
      </w:r>
      <w:proofErr w:type="spellEnd"/>
      <w:r w:rsidRPr="00E73BB0">
        <w:rPr>
          <w:rFonts w:asciiTheme="majorHAnsi" w:hAnsiTheme="majorHAnsi" w:cs="Times New Roman"/>
        </w:rPr>
        <w:t xml:space="preserve"> par Isabelle, a littéralement arraché ce qui restait d’humanité lacrymale à tous ces fervents du tournoi de volley-ball. Non, nous n’étions pas à Star Académie; seule une acadienne dont la mère était une rêveuse devant l’éternel, pouvait rendre avec autant de grâce et de franchise, ce qui est devenu l’hymne des acadiens. »</w:t>
      </w:r>
      <w:r w:rsidRPr="00E73BB0">
        <w:rPr>
          <w:rFonts w:asciiTheme="majorHAnsi" w:hAnsiTheme="majorHAnsi" w:cs="Times New Roman"/>
          <w:b/>
          <w:i/>
        </w:rPr>
        <w:t xml:space="preserve"> </w:t>
      </w:r>
    </w:p>
    <w:p w:rsidR="005458ED" w:rsidRPr="00E73BB0" w:rsidRDefault="005458ED" w:rsidP="005458ED">
      <w:pPr>
        <w:pStyle w:val="Sansinterligne"/>
        <w:rPr>
          <w:rFonts w:asciiTheme="majorHAnsi" w:hAnsiTheme="majorHAnsi" w:cs="Times New Roman"/>
          <w:b/>
          <w:i/>
        </w:rPr>
      </w:pPr>
      <w:r w:rsidRPr="00E73BB0">
        <w:rPr>
          <w:rFonts w:asciiTheme="majorHAnsi" w:hAnsiTheme="majorHAnsi" w:cs="Times New Roman"/>
          <w:b/>
        </w:rPr>
        <w:t xml:space="preserve">Michel </w:t>
      </w:r>
      <w:proofErr w:type="spellStart"/>
      <w:r w:rsidRPr="00E73BB0">
        <w:rPr>
          <w:rFonts w:asciiTheme="majorHAnsi" w:hAnsiTheme="majorHAnsi" w:cs="Times New Roman"/>
          <w:b/>
        </w:rPr>
        <w:t>Desmeules</w:t>
      </w:r>
      <w:proofErr w:type="spellEnd"/>
      <w:r w:rsidRPr="00E73BB0">
        <w:rPr>
          <w:rFonts w:asciiTheme="majorHAnsi" w:hAnsiTheme="majorHAnsi" w:cs="Times New Roman"/>
          <w:b/>
        </w:rPr>
        <w:t>, meVoir.ca Saguenay Lac Saint-Jean</w:t>
      </w:r>
    </w:p>
    <w:p w:rsidR="005458ED" w:rsidRPr="00E73BB0" w:rsidRDefault="005458ED" w:rsidP="005458ED">
      <w:pPr>
        <w:pStyle w:val="Sansinterligne"/>
        <w:rPr>
          <w:rFonts w:asciiTheme="majorHAnsi" w:hAnsiTheme="majorHAnsi" w:cs="Times New Roman"/>
          <w:b/>
          <w:sz w:val="12"/>
          <w:szCs w:val="12"/>
        </w:rPr>
      </w:pPr>
    </w:p>
    <w:p w:rsidR="005458ED" w:rsidRPr="00E73BB0" w:rsidRDefault="005458ED" w:rsidP="005458ED">
      <w:pPr>
        <w:pStyle w:val="Sansinterligne"/>
        <w:rPr>
          <w:rFonts w:asciiTheme="majorHAnsi" w:hAnsiTheme="majorHAnsi" w:cs="Times New Roman"/>
          <w:b/>
        </w:rPr>
      </w:pPr>
      <w:r w:rsidRPr="00E73BB0">
        <w:rPr>
          <w:rFonts w:asciiTheme="majorHAnsi" w:hAnsiTheme="majorHAnsi" w:cs="Times New Roman"/>
        </w:rPr>
        <w:t>« Un spectacle où la poésie et une musique organique ont su ravir les quelques 300 personnes…. Le spectacle a été une occasion de raconter des anecdotes savoureuses dans une soirée inspirée de traditions acadiennes et québécoises »</w:t>
      </w:r>
      <w:r w:rsidRPr="00E73BB0">
        <w:rPr>
          <w:rFonts w:asciiTheme="majorHAnsi" w:hAnsiTheme="majorHAnsi" w:cs="Times New Roman"/>
          <w:b/>
        </w:rPr>
        <w:t xml:space="preserve"> Benoit </w:t>
      </w:r>
      <w:proofErr w:type="spellStart"/>
      <w:r w:rsidRPr="00E73BB0">
        <w:rPr>
          <w:rFonts w:asciiTheme="majorHAnsi" w:hAnsiTheme="majorHAnsi" w:cs="Times New Roman"/>
          <w:b/>
        </w:rPr>
        <w:t>LeBlanc</w:t>
      </w:r>
      <w:proofErr w:type="spellEnd"/>
      <w:r w:rsidRPr="00E73BB0">
        <w:rPr>
          <w:rFonts w:asciiTheme="majorHAnsi" w:hAnsiTheme="majorHAnsi" w:cs="Times New Roman"/>
          <w:b/>
        </w:rPr>
        <w:t>, Le courrier de Laval</w:t>
      </w:r>
    </w:p>
    <w:p w:rsidR="005458ED" w:rsidRPr="00E73BB0" w:rsidRDefault="005458ED" w:rsidP="005458ED">
      <w:pPr>
        <w:pStyle w:val="Sansinterligne"/>
        <w:rPr>
          <w:rFonts w:asciiTheme="majorHAnsi" w:hAnsiTheme="majorHAnsi" w:cs="Times New Roman"/>
          <w:b/>
          <w:sz w:val="12"/>
          <w:szCs w:val="12"/>
        </w:rPr>
      </w:pPr>
    </w:p>
    <w:p w:rsidR="005458ED" w:rsidRPr="00E73BB0" w:rsidRDefault="005458ED" w:rsidP="005458ED">
      <w:pPr>
        <w:pStyle w:val="Sansinterligne"/>
        <w:rPr>
          <w:rFonts w:asciiTheme="majorHAnsi" w:hAnsiTheme="majorHAnsi" w:cs="Times New Roman"/>
          <w:b/>
        </w:rPr>
      </w:pPr>
      <w:r w:rsidRPr="00E73BB0">
        <w:rPr>
          <w:rFonts w:asciiTheme="majorHAnsi" w:hAnsiTheme="majorHAnsi" w:cs="Times New Roman"/>
        </w:rPr>
        <w:t xml:space="preserve">« Pays d’abondance, ce sont deux artistes polyvalents qui passent d’un instrument à l’autre avec plaisir et facilité… Le public était d’une grande écoute devant ce duo tout à fait sympathique qui berçait La Maison </w:t>
      </w:r>
      <w:proofErr w:type="spellStart"/>
      <w:r w:rsidRPr="00E73BB0">
        <w:rPr>
          <w:rFonts w:asciiTheme="majorHAnsi" w:hAnsiTheme="majorHAnsi" w:cs="Times New Roman"/>
        </w:rPr>
        <w:t>Lachaîne</w:t>
      </w:r>
      <w:proofErr w:type="spellEnd"/>
      <w:r w:rsidRPr="00E73BB0">
        <w:rPr>
          <w:rFonts w:asciiTheme="majorHAnsi" w:hAnsiTheme="majorHAnsi" w:cs="Times New Roman"/>
        </w:rPr>
        <w:t xml:space="preserve"> avec chaleur. Poésie, humour et émotions ont bercé les personnes présentes dans un voyage des rives du lac Témiscamingue jusqu’aux côtes acadiennes. »</w:t>
      </w:r>
      <w:r w:rsidRPr="00E73BB0">
        <w:rPr>
          <w:rFonts w:asciiTheme="majorHAnsi" w:hAnsiTheme="majorHAnsi" w:cs="Times New Roman"/>
          <w:b/>
        </w:rPr>
        <w:t xml:space="preserve"> Corinne </w:t>
      </w:r>
      <w:proofErr w:type="spellStart"/>
      <w:r w:rsidRPr="00E73BB0">
        <w:rPr>
          <w:rFonts w:asciiTheme="majorHAnsi" w:hAnsiTheme="majorHAnsi" w:cs="Times New Roman"/>
          <w:b/>
        </w:rPr>
        <w:t>Guimont</w:t>
      </w:r>
      <w:proofErr w:type="spellEnd"/>
      <w:r w:rsidRPr="00E73BB0">
        <w:rPr>
          <w:rFonts w:asciiTheme="majorHAnsi" w:hAnsiTheme="majorHAnsi" w:cs="Times New Roman"/>
          <w:b/>
        </w:rPr>
        <w:t>, Nord Info.com, La voix des Mille-Îles</w:t>
      </w:r>
    </w:p>
    <w:p w:rsidR="005458ED" w:rsidRPr="00E73BB0" w:rsidRDefault="005458ED" w:rsidP="005458ED">
      <w:pPr>
        <w:pStyle w:val="Sansinterligne"/>
        <w:rPr>
          <w:rFonts w:asciiTheme="majorHAnsi" w:hAnsiTheme="majorHAnsi" w:cs="Times New Roman"/>
          <w:b/>
          <w:sz w:val="12"/>
          <w:szCs w:val="12"/>
        </w:rPr>
      </w:pPr>
    </w:p>
    <w:p w:rsidR="005458ED" w:rsidRDefault="005458ED" w:rsidP="00B07DF1">
      <w:pPr>
        <w:pStyle w:val="Sansinterligne"/>
        <w:rPr>
          <w:rFonts w:asciiTheme="majorHAnsi" w:hAnsiTheme="majorHAnsi" w:cs="Times New Roman"/>
          <w:b/>
          <w:color w:val="000000"/>
          <w:lang w:bidi="fr-FR"/>
        </w:rPr>
      </w:pPr>
      <w:r w:rsidRPr="00E73BB0">
        <w:rPr>
          <w:rFonts w:asciiTheme="majorHAnsi" w:hAnsiTheme="majorHAnsi" w:cs="Times New Roman"/>
        </w:rPr>
        <w:t>« </w:t>
      </w:r>
      <w:r w:rsidRPr="00E73BB0">
        <w:rPr>
          <w:rFonts w:asciiTheme="majorHAnsi" w:hAnsiTheme="majorHAnsi" w:cs="Times New Roman"/>
          <w:color w:val="000000"/>
          <w:lang w:bidi="fr-FR"/>
        </w:rPr>
        <w:t>Un moment unique où le public est bercé par une douce vague d'identité, d'humour fin et de romantisme »</w:t>
      </w:r>
      <w:r w:rsidRPr="00E73BB0">
        <w:rPr>
          <w:rFonts w:asciiTheme="majorHAnsi" w:hAnsiTheme="majorHAnsi" w:cs="Times New Roman"/>
          <w:b/>
          <w:color w:val="000000"/>
          <w:lang w:bidi="fr-FR"/>
        </w:rPr>
        <w:t xml:space="preserve"> Sonia Piché, Théâtre du Marais</w:t>
      </w:r>
    </w:p>
    <w:p w:rsidR="00B07DF1" w:rsidRPr="00B07DF1" w:rsidRDefault="00B07DF1" w:rsidP="00B07DF1">
      <w:pPr>
        <w:pStyle w:val="Sansinterligne"/>
        <w:rPr>
          <w:rFonts w:asciiTheme="majorHAnsi" w:hAnsiTheme="majorHAnsi" w:cs="Times New Roman"/>
          <w:b/>
          <w:sz w:val="12"/>
          <w:szCs w:val="12"/>
        </w:rPr>
      </w:pPr>
    </w:p>
    <w:p w:rsidR="006825BC" w:rsidRDefault="006825BC" w:rsidP="00551834">
      <w:pPr>
        <w:jc w:val="center"/>
        <w:rPr>
          <w:b/>
          <w:sz w:val="20"/>
          <w:u w:val="single"/>
        </w:rPr>
      </w:pPr>
    </w:p>
    <w:p w:rsidR="006825BC" w:rsidRDefault="006825BC" w:rsidP="00551834">
      <w:pPr>
        <w:jc w:val="center"/>
        <w:rPr>
          <w:b/>
          <w:sz w:val="20"/>
          <w:u w:val="single"/>
        </w:rPr>
      </w:pPr>
    </w:p>
    <w:p w:rsidR="005458ED" w:rsidRPr="00551834" w:rsidRDefault="0021736E" w:rsidP="00551834">
      <w:pPr>
        <w:jc w:val="center"/>
        <w:rPr>
          <w:b/>
          <w:sz w:val="20"/>
          <w:u w:val="single"/>
        </w:rPr>
      </w:pPr>
      <w:r w:rsidRPr="00551834">
        <w:rPr>
          <w:b/>
          <w:sz w:val="20"/>
          <w:u w:val="single"/>
        </w:rPr>
        <w:t>Contacts</w:t>
      </w:r>
    </w:p>
    <w:p w:rsidR="00B07DF1" w:rsidRPr="00551834" w:rsidRDefault="0021736E" w:rsidP="00551834">
      <w:pPr>
        <w:jc w:val="center"/>
        <w:rPr>
          <w:sz w:val="20"/>
        </w:rPr>
      </w:pPr>
      <w:r w:rsidRPr="00551834">
        <w:rPr>
          <w:sz w:val="20"/>
        </w:rPr>
        <w:t>Fédération France-Québec / francophonie (FFQ-F)</w:t>
      </w:r>
    </w:p>
    <w:p w:rsidR="00B07DF1" w:rsidRDefault="0021736E" w:rsidP="00551834">
      <w:pPr>
        <w:jc w:val="center"/>
        <w:rPr>
          <w:sz w:val="20"/>
        </w:rPr>
      </w:pPr>
      <w:r w:rsidRPr="00E73BB0">
        <w:rPr>
          <w:sz w:val="20"/>
        </w:rPr>
        <w:t>Richard BOURGOING</w:t>
      </w:r>
      <w:r w:rsidR="00B07DF1">
        <w:rPr>
          <w:b/>
          <w:sz w:val="20"/>
        </w:rPr>
        <w:t xml:space="preserve"> - </w:t>
      </w:r>
      <w:r w:rsidR="001D02C0">
        <w:rPr>
          <w:sz w:val="20"/>
        </w:rPr>
        <w:t>Responsable</w:t>
      </w:r>
      <w:r w:rsidRPr="00E73BB0">
        <w:rPr>
          <w:sz w:val="20"/>
        </w:rPr>
        <w:t xml:space="preserve"> de la tournée artistique 2016</w:t>
      </w:r>
    </w:p>
    <w:p w:rsidR="003C15B0" w:rsidRPr="00977D05" w:rsidRDefault="00893CE0" w:rsidP="00977D05">
      <w:pPr>
        <w:pStyle w:val="Paragraphedeliste"/>
        <w:spacing w:after="0" w:line="240" w:lineRule="auto"/>
        <w:jc w:val="center"/>
        <w:rPr>
          <w:rFonts w:asciiTheme="majorHAnsi" w:eastAsia="Times New Roman" w:hAnsiTheme="majorHAnsi" w:cs="Arial"/>
          <w:sz w:val="20"/>
          <w:szCs w:val="20"/>
          <w:lang w:eastAsia="fr-FR"/>
        </w:rPr>
      </w:pPr>
      <w:hyperlink r:id="rId10" w:history="1">
        <w:r w:rsidR="003F3C02" w:rsidRPr="003F3C02">
          <w:rPr>
            <w:rStyle w:val="Lienhypertexte"/>
            <w:rFonts w:asciiTheme="majorHAnsi" w:eastAsia="Times New Roman" w:hAnsiTheme="majorHAnsi" w:cs="Arial"/>
            <w:sz w:val="20"/>
            <w:szCs w:val="20"/>
            <w:lang w:eastAsia="fr-FR"/>
          </w:rPr>
          <w:t>culture@francequebec.fr</w:t>
        </w:r>
      </w:hyperlink>
      <w:r w:rsidR="00707D6C">
        <w:rPr>
          <w:rFonts w:asciiTheme="majorHAnsi" w:eastAsia="Times New Roman" w:hAnsiTheme="majorHAnsi" w:cs="Arial"/>
          <w:sz w:val="20"/>
          <w:szCs w:val="20"/>
          <w:lang w:eastAsia="fr-FR"/>
        </w:rPr>
        <w:t xml:space="preserve"> et</w:t>
      </w:r>
      <w:r w:rsidR="003F3C02">
        <w:rPr>
          <w:rFonts w:asciiTheme="majorHAnsi" w:eastAsia="Times New Roman" w:hAnsiTheme="majorHAnsi" w:cs="Arial"/>
          <w:sz w:val="20"/>
          <w:szCs w:val="20"/>
          <w:lang w:eastAsia="fr-FR"/>
        </w:rPr>
        <w:t xml:space="preserve"> </w:t>
      </w:r>
      <w:hyperlink r:id="rId11" w:history="1">
        <w:r w:rsidR="003F3C02" w:rsidRPr="00E46578">
          <w:rPr>
            <w:rStyle w:val="Lienhypertexte"/>
            <w:rFonts w:asciiTheme="majorHAnsi" w:eastAsia="Times New Roman" w:hAnsiTheme="majorHAnsi" w:cs="Arial"/>
            <w:sz w:val="20"/>
            <w:szCs w:val="20"/>
            <w:lang w:eastAsia="fr-FR"/>
          </w:rPr>
          <w:t xml:space="preserve">president@perigord-quebec.com </w:t>
        </w:r>
        <w:r w:rsidR="003F3C02" w:rsidRPr="00E46578">
          <w:rPr>
            <w:rStyle w:val="Lienhypertexte"/>
            <w:sz w:val="20"/>
            <w:szCs w:val="20"/>
          </w:rPr>
          <w:t>-</w:t>
        </w:r>
      </w:hyperlink>
      <w:r w:rsidR="003F3C02">
        <w:rPr>
          <w:sz w:val="20"/>
          <w:szCs w:val="20"/>
        </w:rPr>
        <w:t xml:space="preserve"> </w:t>
      </w:r>
      <w:r w:rsidR="0021736E" w:rsidRPr="003F3C02">
        <w:rPr>
          <w:sz w:val="20"/>
          <w:szCs w:val="20"/>
        </w:rPr>
        <w:t>06.44.09.95.27</w:t>
      </w:r>
      <w:bookmarkStart w:id="0" w:name="_GoBack"/>
      <w:bookmarkEnd w:id="0"/>
    </w:p>
    <w:sectPr w:rsidR="003C15B0" w:rsidRPr="00977D05" w:rsidSect="000C001E">
      <w:footerReference w:type="default" r:id="rId1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E0" w:rsidRDefault="00893CE0" w:rsidP="00551834">
      <w:r>
        <w:separator/>
      </w:r>
    </w:p>
  </w:endnote>
  <w:endnote w:type="continuationSeparator" w:id="0">
    <w:p w:rsidR="00893CE0" w:rsidRDefault="00893CE0" w:rsidP="0055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38" w:rsidRPr="00EC5238" w:rsidRDefault="00EC5238" w:rsidP="004D326B">
    <w:pPr>
      <w:pStyle w:val="Pieddepage"/>
      <w:pBdr>
        <w:top w:val="thinThickSmallGap" w:sz="24" w:space="1" w:color="622423" w:themeColor="accent2" w:themeShade="7F"/>
      </w:pBdr>
      <w:tabs>
        <w:tab w:val="clear" w:pos="9072"/>
        <w:tab w:val="right" w:pos="-2977"/>
      </w:tabs>
      <w:ind w:left="-567" w:right="-709"/>
      <w:rPr>
        <w:rFonts w:asciiTheme="majorHAnsi" w:eastAsiaTheme="majorEastAsia" w:hAnsiTheme="majorHAnsi" w:cstheme="majorBidi"/>
        <w:sz w:val="4"/>
        <w:szCs w:val="4"/>
      </w:rPr>
    </w:pPr>
  </w:p>
  <w:p w:rsidR="00551834" w:rsidRDefault="00551834" w:rsidP="004D326B">
    <w:pPr>
      <w:pStyle w:val="Pieddepage"/>
      <w:pBdr>
        <w:top w:val="thinThickSmallGap" w:sz="24" w:space="1" w:color="622423" w:themeColor="accent2" w:themeShade="7F"/>
      </w:pBdr>
      <w:tabs>
        <w:tab w:val="clear" w:pos="9072"/>
        <w:tab w:val="right" w:pos="-2977"/>
      </w:tabs>
      <w:ind w:left="-567" w:right="-709"/>
      <w:rPr>
        <w:rFonts w:asciiTheme="majorHAnsi" w:eastAsiaTheme="majorEastAsia" w:hAnsiTheme="majorHAnsi" w:cstheme="majorBidi"/>
      </w:rPr>
    </w:pPr>
    <w:r>
      <w:rPr>
        <w:rFonts w:asciiTheme="majorHAnsi" w:eastAsiaTheme="majorEastAsia" w:hAnsiTheme="majorHAnsi" w:cstheme="majorBidi"/>
        <w:noProof/>
        <w:lang w:val="fr-FR"/>
      </w:rPr>
      <w:drawing>
        <wp:inline distT="0" distB="0" distL="0" distR="0" wp14:anchorId="5F489E3A" wp14:editId="7FEAF1E1">
          <wp:extent cx="1154897" cy="514350"/>
          <wp:effectExtent l="0" t="0" r="7620" b="0"/>
          <wp:docPr id="3" name="Image 3" descr="H:\FAMILLE\FRANCEQUEBEC\Bureau&amp;CA\Logo Federation France-Quebec francopho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AMILLE\FRANCEQUEBEC\Bureau&amp;CA\Logo Federation France-Quebec francophon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897" cy="514350"/>
                  </a:xfrm>
                  <a:prstGeom prst="rect">
                    <a:avLst/>
                  </a:prstGeom>
                  <a:noFill/>
                  <a:ln>
                    <a:noFill/>
                  </a:ln>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77D05" w:rsidRPr="00977D05">
      <w:rPr>
        <w:rFonts w:asciiTheme="majorHAnsi" w:eastAsiaTheme="majorEastAsia" w:hAnsiTheme="majorHAnsi" w:cstheme="majorBidi"/>
        <w:noProof/>
        <w:lang w:val="fr-FR"/>
      </w:rPr>
      <w:t>1</w:t>
    </w:r>
    <w:r>
      <w:rPr>
        <w:rFonts w:asciiTheme="majorHAnsi" w:eastAsiaTheme="majorEastAsia" w:hAnsiTheme="majorHAnsi" w:cstheme="majorBidi"/>
      </w:rPr>
      <w:fldChar w:fldCharType="end"/>
    </w:r>
  </w:p>
  <w:p w:rsidR="00551834" w:rsidRDefault="005518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E0" w:rsidRDefault="00893CE0" w:rsidP="00551834">
      <w:r>
        <w:separator/>
      </w:r>
    </w:p>
  </w:footnote>
  <w:footnote w:type="continuationSeparator" w:id="0">
    <w:p w:rsidR="00893CE0" w:rsidRDefault="00893CE0" w:rsidP="00551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5pt;height:16.5pt;visibility:visible" o:bullet="t">
        <v:imagedata r:id="rId1" o:title="Affichetrèspetite"/>
      </v:shape>
    </w:pict>
  </w:numPicBullet>
  <w:abstractNum w:abstractNumId="0">
    <w:nsid w:val="01426D9A"/>
    <w:multiLevelType w:val="hybridMultilevel"/>
    <w:tmpl w:val="3864A23C"/>
    <w:lvl w:ilvl="0" w:tplc="35148B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E8117F"/>
    <w:multiLevelType w:val="hybridMultilevel"/>
    <w:tmpl w:val="FB94F866"/>
    <w:lvl w:ilvl="0" w:tplc="2C121CEC">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B54B12"/>
    <w:multiLevelType w:val="hybridMultilevel"/>
    <w:tmpl w:val="19AA0A40"/>
    <w:lvl w:ilvl="0" w:tplc="6F103F0C">
      <w:start w:val="1"/>
      <w:numFmt w:val="decimal"/>
      <w:lvlText w:val="%1"/>
      <w:lvlJc w:val="left"/>
      <w:pPr>
        <w:ind w:left="3189" w:hanging="360"/>
      </w:pPr>
      <w:rPr>
        <w:rFonts w:eastAsia="Times New Roman" w:hint="default"/>
        <w:sz w:val="28"/>
      </w:rPr>
    </w:lvl>
    <w:lvl w:ilvl="1" w:tplc="040C0019" w:tentative="1">
      <w:start w:val="1"/>
      <w:numFmt w:val="lowerLetter"/>
      <w:lvlText w:val="%2."/>
      <w:lvlJc w:val="left"/>
      <w:pPr>
        <w:ind w:left="3909" w:hanging="360"/>
      </w:pPr>
    </w:lvl>
    <w:lvl w:ilvl="2" w:tplc="040C001B" w:tentative="1">
      <w:start w:val="1"/>
      <w:numFmt w:val="lowerRoman"/>
      <w:lvlText w:val="%3."/>
      <w:lvlJc w:val="right"/>
      <w:pPr>
        <w:ind w:left="4629" w:hanging="180"/>
      </w:pPr>
    </w:lvl>
    <w:lvl w:ilvl="3" w:tplc="040C000F" w:tentative="1">
      <w:start w:val="1"/>
      <w:numFmt w:val="decimal"/>
      <w:lvlText w:val="%4."/>
      <w:lvlJc w:val="left"/>
      <w:pPr>
        <w:ind w:left="5349" w:hanging="360"/>
      </w:pPr>
    </w:lvl>
    <w:lvl w:ilvl="4" w:tplc="040C0019" w:tentative="1">
      <w:start w:val="1"/>
      <w:numFmt w:val="lowerLetter"/>
      <w:lvlText w:val="%5."/>
      <w:lvlJc w:val="left"/>
      <w:pPr>
        <w:ind w:left="6069" w:hanging="360"/>
      </w:pPr>
    </w:lvl>
    <w:lvl w:ilvl="5" w:tplc="040C001B" w:tentative="1">
      <w:start w:val="1"/>
      <w:numFmt w:val="lowerRoman"/>
      <w:lvlText w:val="%6."/>
      <w:lvlJc w:val="right"/>
      <w:pPr>
        <w:ind w:left="6789" w:hanging="180"/>
      </w:pPr>
    </w:lvl>
    <w:lvl w:ilvl="6" w:tplc="040C000F" w:tentative="1">
      <w:start w:val="1"/>
      <w:numFmt w:val="decimal"/>
      <w:lvlText w:val="%7."/>
      <w:lvlJc w:val="left"/>
      <w:pPr>
        <w:ind w:left="7509" w:hanging="360"/>
      </w:pPr>
    </w:lvl>
    <w:lvl w:ilvl="7" w:tplc="040C0019" w:tentative="1">
      <w:start w:val="1"/>
      <w:numFmt w:val="lowerLetter"/>
      <w:lvlText w:val="%8."/>
      <w:lvlJc w:val="left"/>
      <w:pPr>
        <w:ind w:left="8229" w:hanging="360"/>
      </w:pPr>
    </w:lvl>
    <w:lvl w:ilvl="8" w:tplc="040C001B" w:tentative="1">
      <w:start w:val="1"/>
      <w:numFmt w:val="lowerRoman"/>
      <w:lvlText w:val="%9."/>
      <w:lvlJc w:val="right"/>
      <w:pPr>
        <w:ind w:left="8949" w:hanging="180"/>
      </w:pPr>
    </w:lvl>
  </w:abstractNum>
  <w:abstractNum w:abstractNumId="3">
    <w:nsid w:val="17164D5E"/>
    <w:multiLevelType w:val="hybridMultilevel"/>
    <w:tmpl w:val="3E0CB0B6"/>
    <w:lvl w:ilvl="0" w:tplc="D04CAA34">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A9C62E9"/>
    <w:multiLevelType w:val="hybridMultilevel"/>
    <w:tmpl w:val="8EA034A8"/>
    <w:lvl w:ilvl="0" w:tplc="67BE4D0C">
      <w:start w:val="1"/>
      <w:numFmt w:val="bullet"/>
      <w:lvlText w:val=""/>
      <w:lvlPicBulletId w:val="0"/>
      <w:lvlJc w:val="left"/>
      <w:pPr>
        <w:tabs>
          <w:tab w:val="num" w:pos="720"/>
        </w:tabs>
        <w:ind w:left="720" w:hanging="360"/>
      </w:pPr>
      <w:rPr>
        <w:rFonts w:ascii="Symbol" w:hAnsi="Symbol" w:hint="default"/>
      </w:rPr>
    </w:lvl>
    <w:lvl w:ilvl="1" w:tplc="30885E4E" w:tentative="1">
      <w:start w:val="1"/>
      <w:numFmt w:val="bullet"/>
      <w:lvlText w:val=""/>
      <w:lvlJc w:val="left"/>
      <w:pPr>
        <w:tabs>
          <w:tab w:val="num" w:pos="1440"/>
        </w:tabs>
        <w:ind w:left="1440" w:hanging="360"/>
      </w:pPr>
      <w:rPr>
        <w:rFonts w:ascii="Symbol" w:hAnsi="Symbol" w:hint="default"/>
      </w:rPr>
    </w:lvl>
    <w:lvl w:ilvl="2" w:tplc="73EEF27C" w:tentative="1">
      <w:start w:val="1"/>
      <w:numFmt w:val="bullet"/>
      <w:lvlText w:val=""/>
      <w:lvlJc w:val="left"/>
      <w:pPr>
        <w:tabs>
          <w:tab w:val="num" w:pos="2160"/>
        </w:tabs>
        <w:ind w:left="2160" w:hanging="360"/>
      </w:pPr>
      <w:rPr>
        <w:rFonts w:ascii="Symbol" w:hAnsi="Symbol" w:hint="default"/>
      </w:rPr>
    </w:lvl>
    <w:lvl w:ilvl="3" w:tplc="3EA80D88" w:tentative="1">
      <w:start w:val="1"/>
      <w:numFmt w:val="bullet"/>
      <w:lvlText w:val=""/>
      <w:lvlJc w:val="left"/>
      <w:pPr>
        <w:tabs>
          <w:tab w:val="num" w:pos="2880"/>
        </w:tabs>
        <w:ind w:left="2880" w:hanging="360"/>
      </w:pPr>
      <w:rPr>
        <w:rFonts w:ascii="Symbol" w:hAnsi="Symbol" w:hint="default"/>
      </w:rPr>
    </w:lvl>
    <w:lvl w:ilvl="4" w:tplc="712618B0" w:tentative="1">
      <w:start w:val="1"/>
      <w:numFmt w:val="bullet"/>
      <w:lvlText w:val=""/>
      <w:lvlJc w:val="left"/>
      <w:pPr>
        <w:tabs>
          <w:tab w:val="num" w:pos="3600"/>
        </w:tabs>
        <w:ind w:left="3600" w:hanging="360"/>
      </w:pPr>
      <w:rPr>
        <w:rFonts w:ascii="Symbol" w:hAnsi="Symbol" w:hint="default"/>
      </w:rPr>
    </w:lvl>
    <w:lvl w:ilvl="5" w:tplc="5F42E36A" w:tentative="1">
      <w:start w:val="1"/>
      <w:numFmt w:val="bullet"/>
      <w:lvlText w:val=""/>
      <w:lvlJc w:val="left"/>
      <w:pPr>
        <w:tabs>
          <w:tab w:val="num" w:pos="4320"/>
        </w:tabs>
        <w:ind w:left="4320" w:hanging="360"/>
      </w:pPr>
      <w:rPr>
        <w:rFonts w:ascii="Symbol" w:hAnsi="Symbol" w:hint="default"/>
      </w:rPr>
    </w:lvl>
    <w:lvl w:ilvl="6" w:tplc="F43EA80C" w:tentative="1">
      <w:start w:val="1"/>
      <w:numFmt w:val="bullet"/>
      <w:lvlText w:val=""/>
      <w:lvlJc w:val="left"/>
      <w:pPr>
        <w:tabs>
          <w:tab w:val="num" w:pos="5040"/>
        </w:tabs>
        <w:ind w:left="5040" w:hanging="360"/>
      </w:pPr>
      <w:rPr>
        <w:rFonts w:ascii="Symbol" w:hAnsi="Symbol" w:hint="default"/>
      </w:rPr>
    </w:lvl>
    <w:lvl w:ilvl="7" w:tplc="69428EA8" w:tentative="1">
      <w:start w:val="1"/>
      <w:numFmt w:val="bullet"/>
      <w:lvlText w:val=""/>
      <w:lvlJc w:val="left"/>
      <w:pPr>
        <w:tabs>
          <w:tab w:val="num" w:pos="5760"/>
        </w:tabs>
        <w:ind w:left="5760" w:hanging="360"/>
      </w:pPr>
      <w:rPr>
        <w:rFonts w:ascii="Symbol" w:hAnsi="Symbol" w:hint="default"/>
      </w:rPr>
    </w:lvl>
    <w:lvl w:ilvl="8" w:tplc="605AC6C6" w:tentative="1">
      <w:start w:val="1"/>
      <w:numFmt w:val="bullet"/>
      <w:lvlText w:val=""/>
      <w:lvlJc w:val="left"/>
      <w:pPr>
        <w:tabs>
          <w:tab w:val="num" w:pos="6480"/>
        </w:tabs>
        <w:ind w:left="6480" w:hanging="360"/>
      </w:pPr>
      <w:rPr>
        <w:rFonts w:ascii="Symbol" w:hAnsi="Symbol" w:hint="default"/>
      </w:rPr>
    </w:lvl>
  </w:abstractNum>
  <w:abstractNum w:abstractNumId="5">
    <w:nsid w:val="421A1289"/>
    <w:multiLevelType w:val="hybridMultilevel"/>
    <w:tmpl w:val="91200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E64DD9"/>
    <w:multiLevelType w:val="hybridMultilevel"/>
    <w:tmpl w:val="81DC47DA"/>
    <w:lvl w:ilvl="0" w:tplc="35148B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183803"/>
    <w:multiLevelType w:val="hybridMultilevel"/>
    <w:tmpl w:val="F2DEEC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6F6666"/>
    <w:multiLevelType w:val="hybridMultilevel"/>
    <w:tmpl w:val="64940894"/>
    <w:lvl w:ilvl="0" w:tplc="35148B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9768AC"/>
    <w:multiLevelType w:val="hybridMultilevel"/>
    <w:tmpl w:val="9496D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7"/>
  </w:num>
  <w:num w:numId="6">
    <w:abstractNumId w:val="2"/>
  </w:num>
  <w:num w:numId="7">
    <w:abstractNumId w:val="4"/>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ED"/>
    <w:rsid w:val="000706AE"/>
    <w:rsid w:val="00072248"/>
    <w:rsid w:val="00073FED"/>
    <w:rsid w:val="000C001E"/>
    <w:rsid w:val="001D02C0"/>
    <w:rsid w:val="0021736E"/>
    <w:rsid w:val="0022354C"/>
    <w:rsid w:val="002469A5"/>
    <w:rsid w:val="00255F4A"/>
    <w:rsid w:val="0036585A"/>
    <w:rsid w:val="003C15B0"/>
    <w:rsid w:val="003F3C02"/>
    <w:rsid w:val="0040682C"/>
    <w:rsid w:val="0041740E"/>
    <w:rsid w:val="00443758"/>
    <w:rsid w:val="00475D97"/>
    <w:rsid w:val="004D326B"/>
    <w:rsid w:val="005458ED"/>
    <w:rsid w:val="00551834"/>
    <w:rsid w:val="005C418F"/>
    <w:rsid w:val="005D5556"/>
    <w:rsid w:val="006664CD"/>
    <w:rsid w:val="006825BC"/>
    <w:rsid w:val="00707D6C"/>
    <w:rsid w:val="00773659"/>
    <w:rsid w:val="007A2C2D"/>
    <w:rsid w:val="00893CE0"/>
    <w:rsid w:val="00951647"/>
    <w:rsid w:val="00977D05"/>
    <w:rsid w:val="009F303D"/>
    <w:rsid w:val="00AC2865"/>
    <w:rsid w:val="00B07DF1"/>
    <w:rsid w:val="00B87F61"/>
    <w:rsid w:val="00BD2681"/>
    <w:rsid w:val="00D036A9"/>
    <w:rsid w:val="00D56BDD"/>
    <w:rsid w:val="00DD08C8"/>
    <w:rsid w:val="00E71A11"/>
    <w:rsid w:val="00E73BB0"/>
    <w:rsid w:val="00EB37B9"/>
    <w:rsid w:val="00EC5238"/>
    <w:rsid w:val="00F2049A"/>
    <w:rsid w:val="00F20D79"/>
    <w:rsid w:val="00F711CE"/>
    <w:rsid w:val="00F750C9"/>
    <w:rsid w:val="00F97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ED"/>
    <w:pPr>
      <w:spacing w:after="0" w:line="240" w:lineRule="auto"/>
    </w:pPr>
    <w:rPr>
      <w:rFonts w:ascii="Times New Roman" w:eastAsia="Times New Roman" w:hAnsi="Times New Roman" w:cs="Times New Roman"/>
      <w:sz w:val="24"/>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58ED"/>
    <w:pPr>
      <w:spacing w:after="0" w:line="240" w:lineRule="auto"/>
    </w:pPr>
  </w:style>
  <w:style w:type="paragraph" w:styleId="Textedebulles">
    <w:name w:val="Balloon Text"/>
    <w:basedOn w:val="Normal"/>
    <w:link w:val="TextedebullesCar"/>
    <w:uiPriority w:val="99"/>
    <w:semiHidden/>
    <w:unhideWhenUsed/>
    <w:rsid w:val="005458ED"/>
    <w:rPr>
      <w:rFonts w:ascii="Tahoma" w:hAnsi="Tahoma" w:cs="Tahoma"/>
      <w:sz w:val="16"/>
      <w:szCs w:val="16"/>
    </w:rPr>
  </w:style>
  <w:style w:type="character" w:customStyle="1" w:styleId="TextedebullesCar">
    <w:name w:val="Texte de bulles Car"/>
    <w:basedOn w:val="Policepardfaut"/>
    <w:link w:val="Textedebulles"/>
    <w:uiPriority w:val="99"/>
    <w:semiHidden/>
    <w:rsid w:val="005458ED"/>
    <w:rPr>
      <w:rFonts w:ascii="Tahoma" w:hAnsi="Tahoma" w:cs="Tahoma"/>
      <w:sz w:val="16"/>
      <w:szCs w:val="16"/>
    </w:rPr>
  </w:style>
  <w:style w:type="character" w:styleId="Lienhypertexte">
    <w:name w:val="Hyperlink"/>
    <w:basedOn w:val="Policepardfaut"/>
    <w:uiPriority w:val="99"/>
    <w:unhideWhenUsed/>
    <w:rsid w:val="005458ED"/>
    <w:rPr>
      <w:color w:val="0000FF" w:themeColor="hyperlink"/>
      <w:u w:val="single"/>
    </w:rPr>
  </w:style>
  <w:style w:type="paragraph" w:styleId="En-tte">
    <w:name w:val="header"/>
    <w:basedOn w:val="Normal"/>
    <w:link w:val="En-tteCar"/>
    <w:uiPriority w:val="99"/>
    <w:unhideWhenUsed/>
    <w:rsid w:val="00551834"/>
    <w:pPr>
      <w:tabs>
        <w:tab w:val="center" w:pos="4536"/>
        <w:tab w:val="right" w:pos="9072"/>
      </w:tabs>
    </w:pPr>
  </w:style>
  <w:style w:type="character" w:customStyle="1" w:styleId="En-tteCar">
    <w:name w:val="En-tête Car"/>
    <w:basedOn w:val="Policepardfaut"/>
    <w:link w:val="En-tte"/>
    <w:uiPriority w:val="99"/>
    <w:rsid w:val="00551834"/>
    <w:rPr>
      <w:rFonts w:ascii="Times New Roman" w:eastAsia="Times New Roman" w:hAnsi="Times New Roman" w:cs="Times New Roman"/>
      <w:sz w:val="24"/>
      <w:szCs w:val="20"/>
      <w:lang w:val="fr-CA" w:eastAsia="fr-FR"/>
    </w:rPr>
  </w:style>
  <w:style w:type="paragraph" w:styleId="Pieddepage">
    <w:name w:val="footer"/>
    <w:basedOn w:val="Normal"/>
    <w:link w:val="PieddepageCar"/>
    <w:uiPriority w:val="99"/>
    <w:unhideWhenUsed/>
    <w:rsid w:val="00551834"/>
    <w:pPr>
      <w:tabs>
        <w:tab w:val="center" w:pos="4536"/>
        <w:tab w:val="right" w:pos="9072"/>
      </w:tabs>
    </w:pPr>
  </w:style>
  <w:style w:type="character" w:customStyle="1" w:styleId="PieddepageCar">
    <w:name w:val="Pied de page Car"/>
    <w:basedOn w:val="Policepardfaut"/>
    <w:link w:val="Pieddepage"/>
    <w:uiPriority w:val="99"/>
    <w:rsid w:val="00551834"/>
    <w:rPr>
      <w:rFonts w:ascii="Times New Roman" w:eastAsia="Times New Roman" w:hAnsi="Times New Roman" w:cs="Times New Roman"/>
      <w:sz w:val="24"/>
      <w:szCs w:val="20"/>
      <w:lang w:val="fr-CA" w:eastAsia="fr-FR"/>
    </w:rPr>
  </w:style>
  <w:style w:type="paragraph" w:styleId="Paragraphedeliste">
    <w:name w:val="List Paragraph"/>
    <w:basedOn w:val="Normal"/>
    <w:uiPriority w:val="34"/>
    <w:qFormat/>
    <w:rsid w:val="00DD08C8"/>
    <w:pPr>
      <w:spacing w:after="200" w:line="276" w:lineRule="auto"/>
      <w:ind w:left="720"/>
      <w:contextualSpacing/>
    </w:pPr>
    <w:rPr>
      <w:rFonts w:asciiTheme="minorHAnsi" w:eastAsiaTheme="minorHAnsi" w:hAnsiTheme="minorHAnsi" w:cstheme="minorBidi"/>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ED"/>
    <w:pPr>
      <w:spacing w:after="0" w:line="240" w:lineRule="auto"/>
    </w:pPr>
    <w:rPr>
      <w:rFonts w:ascii="Times New Roman" w:eastAsia="Times New Roman" w:hAnsi="Times New Roman" w:cs="Times New Roman"/>
      <w:sz w:val="24"/>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58ED"/>
    <w:pPr>
      <w:spacing w:after="0" w:line="240" w:lineRule="auto"/>
    </w:pPr>
  </w:style>
  <w:style w:type="paragraph" w:styleId="Textedebulles">
    <w:name w:val="Balloon Text"/>
    <w:basedOn w:val="Normal"/>
    <w:link w:val="TextedebullesCar"/>
    <w:uiPriority w:val="99"/>
    <w:semiHidden/>
    <w:unhideWhenUsed/>
    <w:rsid w:val="005458ED"/>
    <w:rPr>
      <w:rFonts w:ascii="Tahoma" w:hAnsi="Tahoma" w:cs="Tahoma"/>
      <w:sz w:val="16"/>
      <w:szCs w:val="16"/>
    </w:rPr>
  </w:style>
  <w:style w:type="character" w:customStyle="1" w:styleId="TextedebullesCar">
    <w:name w:val="Texte de bulles Car"/>
    <w:basedOn w:val="Policepardfaut"/>
    <w:link w:val="Textedebulles"/>
    <w:uiPriority w:val="99"/>
    <w:semiHidden/>
    <w:rsid w:val="005458ED"/>
    <w:rPr>
      <w:rFonts w:ascii="Tahoma" w:hAnsi="Tahoma" w:cs="Tahoma"/>
      <w:sz w:val="16"/>
      <w:szCs w:val="16"/>
    </w:rPr>
  </w:style>
  <w:style w:type="character" w:styleId="Lienhypertexte">
    <w:name w:val="Hyperlink"/>
    <w:basedOn w:val="Policepardfaut"/>
    <w:uiPriority w:val="99"/>
    <w:unhideWhenUsed/>
    <w:rsid w:val="005458ED"/>
    <w:rPr>
      <w:color w:val="0000FF" w:themeColor="hyperlink"/>
      <w:u w:val="single"/>
    </w:rPr>
  </w:style>
  <w:style w:type="paragraph" w:styleId="En-tte">
    <w:name w:val="header"/>
    <w:basedOn w:val="Normal"/>
    <w:link w:val="En-tteCar"/>
    <w:uiPriority w:val="99"/>
    <w:unhideWhenUsed/>
    <w:rsid w:val="00551834"/>
    <w:pPr>
      <w:tabs>
        <w:tab w:val="center" w:pos="4536"/>
        <w:tab w:val="right" w:pos="9072"/>
      </w:tabs>
    </w:pPr>
  </w:style>
  <w:style w:type="character" w:customStyle="1" w:styleId="En-tteCar">
    <w:name w:val="En-tête Car"/>
    <w:basedOn w:val="Policepardfaut"/>
    <w:link w:val="En-tte"/>
    <w:uiPriority w:val="99"/>
    <w:rsid w:val="00551834"/>
    <w:rPr>
      <w:rFonts w:ascii="Times New Roman" w:eastAsia="Times New Roman" w:hAnsi="Times New Roman" w:cs="Times New Roman"/>
      <w:sz w:val="24"/>
      <w:szCs w:val="20"/>
      <w:lang w:val="fr-CA" w:eastAsia="fr-FR"/>
    </w:rPr>
  </w:style>
  <w:style w:type="paragraph" w:styleId="Pieddepage">
    <w:name w:val="footer"/>
    <w:basedOn w:val="Normal"/>
    <w:link w:val="PieddepageCar"/>
    <w:uiPriority w:val="99"/>
    <w:unhideWhenUsed/>
    <w:rsid w:val="00551834"/>
    <w:pPr>
      <w:tabs>
        <w:tab w:val="center" w:pos="4536"/>
        <w:tab w:val="right" w:pos="9072"/>
      </w:tabs>
    </w:pPr>
  </w:style>
  <w:style w:type="character" w:customStyle="1" w:styleId="PieddepageCar">
    <w:name w:val="Pied de page Car"/>
    <w:basedOn w:val="Policepardfaut"/>
    <w:link w:val="Pieddepage"/>
    <w:uiPriority w:val="99"/>
    <w:rsid w:val="00551834"/>
    <w:rPr>
      <w:rFonts w:ascii="Times New Roman" w:eastAsia="Times New Roman" w:hAnsi="Times New Roman" w:cs="Times New Roman"/>
      <w:sz w:val="24"/>
      <w:szCs w:val="20"/>
      <w:lang w:val="fr-CA" w:eastAsia="fr-FR"/>
    </w:rPr>
  </w:style>
  <w:style w:type="paragraph" w:styleId="Paragraphedeliste">
    <w:name w:val="List Paragraph"/>
    <w:basedOn w:val="Normal"/>
    <w:uiPriority w:val="34"/>
    <w:qFormat/>
    <w:rsid w:val="00DD08C8"/>
    <w:pPr>
      <w:spacing w:after="200" w:line="276" w:lineRule="auto"/>
      <w:ind w:left="720"/>
      <w:contextualSpacing/>
    </w:pPr>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ident@perigord-quebec.com%20-" TargetMode="External"/><Relationship Id="rId5" Type="http://schemas.openxmlformats.org/officeDocument/2006/relationships/webSettings" Target="webSettings.xml"/><Relationship Id="rId10" Type="http://schemas.openxmlformats.org/officeDocument/2006/relationships/hyperlink" Target="mailto:culture@francequebec.f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3233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Tremblay</dc:creator>
  <cp:lastModifiedBy>Catherine Bernier</cp:lastModifiedBy>
  <cp:revision>2</cp:revision>
  <dcterms:created xsi:type="dcterms:W3CDTF">2016-02-29T14:39:00Z</dcterms:created>
  <dcterms:modified xsi:type="dcterms:W3CDTF">2016-02-29T14:39:00Z</dcterms:modified>
</cp:coreProperties>
</file>